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sz w:val="21"/>
          <w:szCs w:val="21"/>
        </w:rPr>
      </w:pPr>
      <w:r w:rsidRPr="00CA79ED">
        <w:rPr>
          <w:b/>
          <w:bCs/>
        </w:rPr>
        <w:t>Что такое экстремизм и терроризм?</w:t>
      </w:r>
      <w:bookmarkStart w:id="0" w:name="_GoBack"/>
      <w:bookmarkEnd w:id="0"/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rPr>
          <w:rFonts w:ascii="Calibri" w:hAnsi="Calibri" w:cs="Calibri"/>
          <w:sz w:val="22"/>
          <w:szCs w:val="22"/>
        </w:rPr>
        <w:t> 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В наше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целом. Эти факторы в определенной степени стимулируют напряженность в межнациональных отношениях, сопровождающуюся межэтническими конфликтами, и на этой почве начинают появляться различные оппозиционные группы, пытающиеся добиться желаемого для них результата через экстремизм и терроризм.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  <w:r w:rsidRPr="00CA79ED">
        <w:br/>
        <w:t>           Экстремизм - приверженность отдельных лиц, групп, организаций к крайним, радикальным взглядам, позициям и мерам в общественной деятельности.</w:t>
      </w:r>
      <w:r w:rsidRPr="00CA79ED">
        <w:br/>
        <w:t>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конфессиями (религиозный экстремизм).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Экстремизм многообразен, также разнообразны порождающие его мотивы. Основными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активной деятельности, товарищеский, самоутверждения, молодежной романтики, героизма, игровой, привлекательности смертельной опасности.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Мотивация правонарушителей существенно отличается от мотивации законопослушных граждан. Мотивацию преступного поведения в экстремистских организациях разделяют на личную и групповую. Нахождение в группе способствует возникновению определенных мотивов поведения, постановке новых целей и уходу от старых.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преступление.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Экстремистской деятельностью (экстремизмом) является: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- насильственное изменение основ конституционного строя и нарушение целостности Российской Федерации;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- публичное оправдание терроризма и иная террористическая деятельность;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- возбуждение социальной, расовой, национальной или религиозной розни;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 xml:space="preserve"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 w:rsidRPr="00CA79ED">
        <w:t>принадлежности</w:t>
      </w:r>
      <w:proofErr w:type="gramEnd"/>
      <w:r w:rsidRPr="00CA79ED">
        <w:t xml:space="preserve"> или отношения к религии;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 xml:space="preserve">- 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 w:rsidRPr="00CA79ED">
        <w:t>принадлежности</w:t>
      </w:r>
      <w:proofErr w:type="gramEnd"/>
      <w:r w:rsidRPr="00CA79ED">
        <w:t xml:space="preserve"> или отношения к религии;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79ED"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 xml:space="preserve"> </w:t>
      </w:r>
      <w:r w:rsidRPr="00CA79ED"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79ED">
        <w:lastRenderedPageBreak/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 xml:space="preserve"> </w:t>
      </w:r>
      <w:r w:rsidRPr="00CA79ED"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- организация и подготовка указанных деяний, а также подстрекательство к их осуществлению;</w:t>
      </w:r>
      <w:r w:rsidRPr="00CA79ED">
        <w:br/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 г.</w:t>
      </w:r>
    </w:p>
    <w:p w:rsid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Законом «О противодействии экстремистской деятельности» определено понятие экстремистской организации - это общественное или религиозное объединение либо иная организация,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  <w:r w:rsidRPr="00CA79ED">
        <w:t xml:space="preserve"> </w:t>
      </w:r>
      <w:r w:rsidRPr="00CA79ED">
        <w:t>Экстремистскими материалами признаются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79ED">
        <w:t>В сфере противодействия экстремистской деятельности Министерство юстиции Российской Федерации и его территориальные органы осуществляют следующие полномочия: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 xml:space="preserve"> </w:t>
      </w:r>
      <w:r w:rsidRPr="00CA79ED">
        <w:t>- в случае выявления фактов, свидетельствующих о наличии признаков экстремизма в деятельности общественного или религиозного объединения либо иной организации, выносят в адрес данной организации предупреждение в письменной форме о недопустимости такой деятельности;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- в установленных законом случаях обращается в суд с заявлением о ликвидации общественного или религиозного объединения;</w:t>
      </w:r>
    </w:p>
    <w:p w:rsid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79ED">
        <w:t>- 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 xml:space="preserve"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</w:t>
      </w:r>
      <w:r w:rsidRPr="00CA79ED">
        <w:lastRenderedPageBreak/>
        <w:t>рамки, и заканчивая такими острыми и общественно опасными формами как мятеж, повстанческая деятельность, терроризм.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Терроризм в отечественной юридической литературе рассматривается как крайняя форма проявления экстремизма.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Терроризм - сложное социально-политическое и криминальное явление, обусловленное внутренними и внешними противоречиями общественного развития.</w:t>
      </w:r>
      <w:r w:rsidRPr="00CA79ED">
        <w:br/>
        <w:t>Уголовный кодекс Российской Федерации предусматривает ответственность за терроризм, - то есть совершение взрыва, поджога или иных действий, создающих опасность гибели людей, причинения значительного ущерба либо наступление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свершения указанных действий в тех же целях.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</w:p>
    <w:p w:rsid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79ED">
        <w:t>Терроризм -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  <w:r>
        <w:br/>
      </w:r>
      <w:r w:rsidRPr="00CA79ED">
        <w:t>По своей социально-политической сущности терроризм представляет собой систематическое,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Терроризм включает несколько взаимосвязанных элементов: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- идеологию терроризма (теории, концепции, идейно-политические платформы);</w:t>
      </w:r>
    </w:p>
    <w:p w:rsid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79ED">
        <w:t>- террористические структуры (международные и национальные террористические организации, экстремистские - правые и левые, националистические, религиозные и другие общественные организации, структуры организованной преступности и т.п.), а также собственно террористическую практику (террористическую деятельность).</w:t>
      </w:r>
    </w:p>
    <w:p w:rsid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79ED">
        <w:t>Экстремизм и его разновидность терроризм представляют реальную опасность как для международного сообщества в целом, так и для нашего государства в частности.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79ED">
        <w:t xml:space="preserve">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политических, социально-экономических, информационных, воспитательных, организационных, оперативно-розыскных, правовых, специальных и иных мер, направленных на предупреждение, выявление, пресечение террористической деятельности, минимизацию ее последствий, установление и устранение способствующих ей причин и условий.            </w:t>
      </w:r>
    </w:p>
    <w:p w:rsidR="00CA79ED" w:rsidRPr="00CA79ED" w:rsidRDefault="00CA79ED" w:rsidP="00CA79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CA79ED">
        <w:t>Профилактика экстремизма и терроризма - это не только задача государства, но и задача 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потенциала.</w:t>
      </w:r>
    </w:p>
    <w:p w:rsidR="00AD1052" w:rsidRPr="00CA79ED" w:rsidRDefault="00AD1052" w:rsidP="00CA79ED">
      <w:pPr>
        <w:spacing w:after="0" w:line="240" w:lineRule="auto"/>
        <w:ind w:firstLine="709"/>
        <w:jc w:val="both"/>
      </w:pPr>
    </w:p>
    <w:sectPr w:rsidR="00AD1052" w:rsidRPr="00CA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ED"/>
    <w:rsid w:val="002B49DE"/>
    <w:rsid w:val="00AD1052"/>
    <w:rsid w:val="00C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F98"/>
  <w15:chartTrackingRefBased/>
  <w15:docId w15:val="{491C35B7-7BFA-4C5A-9B21-CA520ACF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1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2021-09-03T07:47:00Z</dcterms:created>
  <dcterms:modified xsi:type="dcterms:W3CDTF">2021-09-03T07:53:00Z</dcterms:modified>
</cp:coreProperties>
</file>